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DB" w:rsidRDefault="00F57DDB" w:rsidP="00F57DDB">
      <w:pPr>
        <w:jc w:val="center"/>
        <w:rPr>
          <w:rFonts w:ascii="Arial" w:hAnsi="Arial" w:cs="Arial"/>
          <w:b/>
          <w:sz w:val="36"/>
          <w:szCs w:val="36"/>
          <w:u w:val="single"/>
        </w:rPr>
      </w:pPr>
      <w:r>
        <w:rPr>
          <w:rFonts w:ascii="Arial" w:hAnsi="Arial" w:cs="Arial"/>
          <w:b/>
          <w:sz w:val="36"/>
          <w:szCs w:val="36"/>
          <w:u w:val="single"/>
        </w:rPr>
        <w:t>WHO IS TO BLAME?</w:t>
      </w:r>
    </w:p>
    <w:p w:rsidR="00F57DDB" w:rsidRDefault="0025307E" w:rsidP="00F57DDB">
      <w:pPr>
        <w:jc w:val="center"/>
        <w:rPr>
          <w:rFonts w:ascii="Arial" w:hAnsi="Arial" w:cs="Arial"/>
          <w:b/>
        </w:rPr>
      </w:pPr>
      <w:r>
        <w:rPr>
          <w:rFonts w:ascii="Arial" w:hAnsi="Arial" w:cs="Arial"/>
          <w:b/>
        </w:rPr>
        <w:t>By Rod</w:t>
      </w:r>
    </w:p>
    <w:p w:rsidR="00F57DDB" w:rsidRDefault="00F57DDB" w:rsidP="00F57DDB">
      <w:pPr>
        <w:jc w:val="center"/>
        <w:rPr>
          <w:rFonts w:ascii="Arial" w:hAnsi="Arial" w:cs="Arial"/>
          <w:b/>
        </w:rPr>
      </w:pPr>
    </w:p>
    <w:p w:rsidR="002331A9" w:rsidRDefault="002331A9" w:rsidP="002331A9">
      <w:pPr>
        <w:jc w:val="both"/>
        <w:rPr>
          <w:rFonts w:ascii="Arial" w:hAnsi="Arial" w:cs="Arial"/>
          <w:i/>
        </w:rPr>
      </w:pPr>
      <w:r>
        <w:rPr>
          <w:rFonts w:ascii="Arial" w:hAnsi="Arial" w:cs="Arial"/>
          <w:i/>
        </w:rPr>
        <w:t>This sketch was first linked with a service dealing with the fact that Jesus took  the blame for our sin when He died on the cross for us. It could therefore be linked to verses such as 1 Peter 2 v 24, and 3 v 18. It emphasises the modern trend for blaming anyone else but ourselves, and so failing to take responsibility for our own actions.</w:t>
      </w:r>
    </w:p>
    <w:p w:rsidR="002331A9" w:rsidRDefault="002331A9" w:rsidP="002331A9">
      <w:pPr>
        <w:jc w:val="both"/>
        <w:rPr>
          <w:rFonts w:ascii="Arial" w:hAnsi="Arial" w:cs="Arial"/>
          <w:i/>
        </w:rPr>
      </w:pPr>
    </w:p>
    <w:p w:rsidR="002331A9" w:rsidRDefault="002331A9" w:rsidP="002331A9">
      <w:pPr>
        <w:jc w:val="both"/>
        <w:rPr>
          <w:rFonts w:ascii="Arial" w:hAnsi="Arial" w:cs="Arial"/>
          <w:i/>
        </w:rPr>
      </w:pPr>
      <w:r>
        <w:rPr>
          <w:rFonts w:ascii="Arial" w:hAnsi="Arial" w:cs="Arial"/>
          <w:i/>
        </w:rPr>
        <w:t>CAST</w:t>
      </w:r>
    </w:p>
    <w:p w:rsidR="002331A9" w:rsidRDefault="002331A9" w:rsidP="002331A9">
      <w:pPr>
        <w:ind w:left="1440" w:hanging="1440"/>
        <w:jc w:val="both"/>
        <w:rPr>
          <w:rFonts w:ascii="Arial" w:hAnsi="Arial" w:cs="Arial"/>
          <w:i/>
        </w:rPr>
      </w:pPr>
      <w:r>
        <w:rPr>
          <w:rFonts w:ascii="Arial" w:hAnsi="Arial" w:cs="Arial"/>
          <w:i/>
        </w:rPr>
        <w:t>Operator</w:t>
      </w:r>
      <w:r>
        <w:rPr>
          <w:rFonts w:ascii="Arial" w:hAnsi="Arial" w:cs="Arial"/>
          <w:i/>
        </w:rPr>
        <w:tab/>
        <w:t>Pushy type. Touting for business. The voice of the ‘modern world’ – seeking to blame everyone else on Janet’s behalf.</w:t>
      </w:r>
    </w:p>
    <w:p w:rsidR="002331A9" w:rsidRDefault="002331A9" w:rsidP="002331A9">
      <w:pPr>
        <w:ind w:left="1440" w:hanging="1440"/>
        <w:jc w:val="both"/>
        <w:rPr>
          <w:rFonts w:ascii="Arial" w:hAnsi="Arial" w:cs="Arial"/>
          <w:i/>
        </w:rPr>
      </w:pPr>
      <w:r>
        <w:rPr>
          <w:rFonts w:ascii="Arial" w:hAnsi="Arial" w:cs="Arial"/>
          <w:i/>
        </w:rPr>
        <w:t>Janet</w:t>
      </w:r>
      <w:r>
        <w:rPr>
          <w:rFonts w:ascii="Arial" w:hAnsi="Arial" w:cs="Arial"/>
          <w:i/>
        </w:rPr>
        <w:tab/>
        <w:t>‘Simple soul’. She has seen the advert for ‘Claims Direct’ and is wondering whether she has a case.</w:t>
      </w:r>
    </w:p>
    <w:p w:rsidR="002331A9" w:rsidRDefault="002331A9" w:rsidP="002331A9">
      <w:pPr>
        <w:ind w:left="1440" w:hanging="1440"/>
        <w:jc w:val="both"/>
        <w:rPr>
          <w:rFonts w:ascii="Arial" w:hAnsi="Arial" w:cs="Arial"/>
          <w:i/>
        </w:rPr>
      </w:pPr>
    </w:p>
    <w:p w:rsidR="002331A9" w:rsidRDefault="00FC2BBE" w:rsidP="00FC2BBE">
      <w:pPr>
        <w:jc w:val="both"/>
        <w:rPr>
          <w:rFonts w:ascii="Arial" w:hAnsi="Arial" w:cs="Arial"/>
          <w:i/>
        </w:rPr>
      </w:pPr>
      <w:r>
        <w:rPr>
          <w:rFonts w:ascii="Arial" w:hAnsi="Arial" w:cs="Arial"/>
          <w:i/>
        </w:rPr>
        <w:t>Janet is seated at a desk, as if at work, but makes the call on her mobile. She has a plaster on her finger – the one she would use to open an envelope. The Operator need not necessarily be seen, but could be visible – e.g. in a nearby pulpit – as long as he is clearly away from Janet.</w:t>
      </w:r>
    </w:p>
    <w:p w:rsidR="00FC2BBE" w:rsidRDefault="00FC2BBE" w:rsidP="00FC2BBE">
      <w:pPr>
        <w:jc w:val="both"/>
        <w:rPr>
          <w:rFonts w:ascii="Arial" w:hAnsi="Arial" w:cs="Arial"/>
          <w:i/>
        </w:rPr>
      </w:pPr>
      <w:r>
        <w:rPr>
          <w:rFonts w:ascii="Arial" w:hAnsi="Arial" w:cs="Arial"/>
          <w:i/>
        </w:rPr>
        <w:t>Janet taps in a number. The telephone rings. Operator replies.</w:t>
      </w:r>
    </w:p>
    <w:p w:rsidR="00FC2BBE" w:rsidRPr="002331A9" w:rsidRDefault="00FC2BBE" w:rsidP="00FC2BBE">
      <w:pPr>
        <w:jc w:val="both"/>
        <w:rPr>
          <w:rFonts w:ascii="Arial" w:hAnsi="Arial" w:cs="Arial"/>
          <w:i/>
        </w:rPr>
      </w:pPr>
    </w:p>
    <w:p w:rsidR="00F57DDB" w:rsidRDefault="00F57DDB" w:rsidP="00F57DDB">
      <w:pPr>
        <w:ind w:left="1440" w:hanging="1440"/>
        <w:jc w:val="both"/>
        <w:rPr>
          <w:rFonts w:ascii="Arial" w:hAnsi="Arial" w:cs="Arial"/>
        </w:rPr>
      </w:pPr>
      <w:r>
        <w:rPr>
          <w:rFonts w:ascii="Arial" w:hAnsi="Arial" w:cs="Arial"/>
        </w:rPr>
        <w:t>Operator</w:t>
      </w:r>
      <w:r>
        <w:rPr>
          <w:rFonts w:ascii="Arial" w:hAnsi="Arial" w:cs="Arial"/>
        </w:rPr>
        <w:tab/>
        <w:t>Thank you for calling Claims Direct; the company that acts speedily on your behalf to deal with claims relating to accidents at work. We promise you, “No win, no fee”. Please note that all our calls are recorded for training purposes. My name is Russell, how may I help you.</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Janet</w:t>
      </w:r>
      <w:r>
        <w:rPr>
          <w:rFonts w:ascii="Arial" w:hAnsi="Arial" w:cs="Arial"/>
        </w:rPr>
        <w:tab/>
        <w:t>Yes, hullo, I’ve had an accident at work.</w:t>
      </w:r>
    </w:p>
    <w:p w:rsidR="00F57DDB" w:rsidRDefault="00F57DDB" w:rsidP="00F57DDB">
      <w:pPr>
        <w:ind w:left="1440" w:hanging="1440"/>
        <w:jc w:val="both"/>
        <w:rPr>
          <w:rFonts w:ascii="Arial" w:hAnsi="Arial" w:cs="Arial"/>
        </w:rPr>
      </w:pPr>
    </w:p>
    <w:p w:rsidR="00F57DDB" w:rsidRDefault="00297DDF" w:rsidP="00F57DDB">
      <w:pPr>
        <w:ind w:left="1440" w:hanging="1440"/>
        <w:jc w:val="both"/>
        <w:rPr>
          <w:rFonts w:ascii="Arial" w:hAnsi="Arial" w:cs="Arial"/>
        </w:rPr>
      </w:pPr>
      <w:r>
        <w:rPr>
          <w:rFonts w:ascii="Arial" w:hAnsi="Arial" w:cs="Arial"/>
        </w:rPr>
        <w:t>Operator</w:t>
      </w:r>
      <w:r>
        <w:rPr>
          <w:rFonts w:ascii="Arial" w:hAnsi="Arial" w:cs="Arial"/>
        </w:rPr>
        <w:tab/>
        <w:t>May I have your name please?</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Janet</w:t>
      </w:r>
      <w:r>
        <w:rPr>
          <w:rFonts w:ascii="Arial" w:hAnsi="Arial" w:cs="Arial"/>
        </w:rPr>
        <w:tab/>
        <w:t>Er.. Janet Smith. That’s Miss Janet Smith.</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Operator</w:t>
      </w:r>
      <w:r>
        <w:rPr>
          <w:rFonts w:ascii="Arial" w:hAnsi="Arial" w:cs="Arial"/>
        </w:rPr>
        <w:tab/>
        <w:t>What is the nature of your employment, Miss Smith?</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Jan</w:t>
      </w:r>
      <w:r>
        <w:rPr>
          <w:rFonts w:ascii="Arial" w:hAnsi="Arial" w:cs="Arial"/>
        </w:rPr>
        <w:tab/>
        <w:t>I’m a filing clerk.</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Op</w:t>
      </w:r>
      <w:r>
        <w:rPr>
          <w:rFonts w:ascii="Arial" w:hAnsi="Arial" w:cs="Arial"/>
        </w:rPr>
        <w:tab/>
        <w:t>I see – that’s very dangerous work – and what sort of accident have you had?</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Jan</w:t>
      </w:r>
      <w:r>
        <w:rPr>
          <w:rFonts w:ascii="Arial" w:hAnsi="Arial" w:cs="Arial"/>
        </w:rPr>
        <w:tab/>
        <w:t>I got a paper cut on my finger while opening an envelope.</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Op</w:t>
      </w:r>
      <w:r>
        <w:rPr>
          <w:rFonts w:ascii="Arial" w:hAnsi="Arial" w:cs="Arial"/>
        </w:rPr>
        <w:tab/>
        <w:t xml:space="preserve">Ooh nasty! There’s nothing more painful than a paper cut.  </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Jan</w:t>
      </w:r>
      <w:r>
        <w:rPr>
          <w:rFonts w:ascii="Arial" w:hAnsi="Arial" w:cs="Arial"/>
        </w:rPr>
        <w:tab/>
        <w:t>No … although I suppose a broken leg might be quite painful.</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t>Op</w:t>
      </w:r>
      <w:r>
        <w:rPr>
          <w:rFonts w:ascii="Arial" w:hAnsi="Arial" w:cs="Arial"/>
        </w:rPr>
        <w:tab/>
        <w:t>True, it’s certainly comparable.</w:t>
      </w:r>
    </w:p>
    <w:p w:rsidR="00F57DDB" w:rsidRDefault="00F57DDB" w:rsidP="00F57DDB">
      <w:pPr>
        <w:ind w:left="1440" w:hanging="1440"/>
        <w:jc w:val="both"/>
        <w:rPr>
          <w:rFonts w:ascii="Arial" w:hAnsi="Arial" w:cs="Arial"/>
        </w:rPr>
      </w:pPr>
    </w:p>
    <w:p w:rsidR="00F57DDB" w:rsidRDefault="00F57DDB" w:rsidP="00F57DDB">
      <w:pPr>
        <w:ind w:left="1440" w:hanging="1440"/>
        <w:jc w:val="both"/>
        <w:rPr>
          <w:rFonts w:ascii="Arial" w:hAnsi="Arial" w:cs="Arial"/>
        </w:rPr>
      </w:pPr>
      <w:r>
        <w:rPr>
          <w:rFonts w:ascii="Arial" w:hAnsi="Arial" w:cs="Arial"/>
        </w:rPr>
        <w:lastRenderedPageBreak/>
        <w:t>Jan</w:t>
      </w:r>
      <w:r>
        <w:rPr>
          <w:rFonts w:ascii="Arial" w:hAnsi="Arial" w:cs="Arial"/>
        </w:rPr>
        <w:tab/>
        <w:t xml:space="preserve">And I am told that giving birth to a baby is pretty painful. </w:t>
      </w:r>
      <w:r w:rsidR="00CB178E">
        <w:rPr>
          <w:rFonts w:ascii="Arial" w:hAnsi="Arial" w:cs="Arial"/>
          <w:i/>
        </w:rPr>
        <w:t xml:space="preserve">[Hastily] </w:t>
      </w:r>
      <w:r>
        <w:rPr>
          <w:rFonts w:ascii="Arial" w:hAnsi="Arial" w:cs="Arial"/>
        </w:rPr>
        <w:t>Not that I ever have actually given birth</w:t>
      </w:r>
      <w:r w:rsidR="00CB178E">
        <w:rPr>
          <w:rFonts w:ascii="Arial" w:hAnsi="Arial" w:cs="Arial"/>
        </w:rPr>
        <w:t xml:space="preserve">, seeing as how I am </w:t>
      </w:r>
      <w:r w:rsidR="00CB178E" w:rsidRPr="00CB178E">
        <w:rPr>
          <w:rFonts w:ascii="Arial" w:hAnsi="Arial" w:cs="Arial"/>
          <w:u w:val="single"/>
        </w:rPr>
        <w:t xml:space="preserve">Miss </w:t>
      </w:r>
      <w:r w:rsidR="00CB178E">
        <w:rPr>
          <w:rFonts w:ascii="Arial" w:hAnsi="Arial" w:cs="Arial"/>
        </w:rPr>
        <w:t>Janet Smith.</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Ok, Janet .. – do you mind if I call you Janet?</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No, I suppose not.</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I concede that there’s nothing more painful than getting a paper cut while giving birth to a baby. But, whatever the case, Janet, you have suffered a lot and are entitled to compensation.</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Am I?</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Oh yes. Who instructed you to open the envelope?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Well, my boss, I suppose.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Did he warn you it was dangerous?</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No, not as such.</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Did he provide you with a letter opener, or any safety clothing?</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No, I don’t think so.</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A clear case of negligence. Your boss is for the high jump in the claims court.</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Is he?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Oh yes, and do you recall who sent the letter?</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Yes I do; it was from the Inland Revenue.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Was there a written warning on the outside of the envelope warning y</w:t>
      </w:r>
      <w:r w:rsidR="0025307E">
        <w:rPr>
          <w:rFonts w:ascii="Arial" w:hAnsi="Arial" w:cs="Arial"/>
        </w:rPr>
        <w:t>ou of the dangers of opening it?</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No – should there be?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Certainly, and the Inland Revenue should be well aware. We can sue them for a lot of money. Think of all that tax you’ve paid, we can get some of it back for you.</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Jan</w:t>
      </w:r>
      <w:r>
        <w:rPr>
          <w:rFonts w:ascii="Arial" w:hAnsi="Arial" w:cs="Arial"/>
        </w:rPr>
        <w:tab/>
        <w:t>That’ll be nice.</w:t>
      </w:r>
    </w:p>
    <w:p w:rsidR="00CB178E" w:rsidRDefault="00CB178E" w:rsidP="00F57DDB">
      <w:pPr>
        <w:ind w:left="1440" w:hanging="1440"/>
        <w:jc w:val="both"/>
        <w:rPr>
          <w:rFonts w:ascii="Arial" w:hAnsi="Arial" w:cs="Arial"/>
        </w:rPr>
      </w:pPr>
    </w:p>
    <w:p w:rsidR="00CB178E" w:rsidRDefault="00CB178E" w:rsidP="00F57DDB">
      <w:pPr>
        <w:ind w:left="1440" w:hanging="1440"/>
        <w:jc w:val="both"/>
        <w:rPr>
          <w:rFonts w:ascii="Arial" w:hAnsi="Arial" w:cs="Arial"/>
        </w:rPr>
      </w:pPr>
      <w:r>
        <w:rPr>
          <w:rFonts w:ascii="Arial" w:hAnsi="Arial" w:cs="Arial"/>
        </w:rPr>
        <w:t>Op</w:t>
      </w:r>
      <w:r>
        <w:rPr>
          <w:rFonts w:ascii="Arial" w:hAnsi="Arial" w:cs="Arial"/>
        </w:rPr>
        <w:tab/>
        <w:t>May I ask you, Janet, if there are any notices on the walls of your office warning you of the dangers of opening envelopes?</w:t>
      </w:r>
    </w:p>
    <w:p w:rsidR="00CB178E" w:rsidRDefault="00CB178E" w:rsidP="00F57DDB">
      <w:pPr>
        <w:ind w:left="1440" w:hanging="1440"/>
        <w:jc w:val="both"/>
        <w:rPr>
          <w:rFonts w:ascii="Arial" w:hAnsi="Arial" w:cs="Arial"/>
        </w:rPr>
      </w:pPr>
    </w:p>
    <w:p w:rsidR="00CB178E" w:rsidRDefault="003E60C3" w:rsidP="00F57DDB">
      <w:pPr>
        <w:ind w:left="1440" w:hanging="1440"/>
        <w:jc w:val="both"/>
        <w:rPr>
          <w:rFonts w:ascii="Arial" w:hAnsi="Arial" w:cs="Arial"/>
        </w:rPr>
      </w:pPr>
      <w:r>
        <w:rPr>
          <w:rFonts w:ascii="Arial" w:hAnsi="Arial" w:cs="Arial"/>
        </w:rPr>
        <w:lastRenderedPageBreak/>
        <w:t>Jan</w:t>
      </w:r>
      <w:r>
        <w:rPr>
          <w:rFonts w:ascii="Arial" w:hAnsi="Arial" w:cs="Arial"/>
        </w:rPr>
        <w:tab/>
        <w:t>No, there are notices, but I don’t think they mention letter opening.</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That’s good.</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Is it?</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Yes, it means that we can sue your employer, as well as your immediate boss, and the Inland Revenue.</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Oh right.</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Tell me, Janet, did you lose a lot of blood.</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Blood? No.</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Pity.</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I just put a plaster on and that covered up the cut.</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You mean you put the plaster on yourself?</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Yes.</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So you received no proper qualified medical assistance?</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No, it wasn’t really necessary …</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 xml:space="preserve">On the contrary, Janet, it’s an absolute disgrace. There’s you suffering the most painful injury known to man, and the equal most painful injury known to woman, and </w:t>
      </w:r>
      <w:r w:rsidR="00297DDF">
        <w:rPr>
          <w:rFonts w:ascii="Arial" w:hAnsi="Arial" w:cs="Arial"/>
        </w:rPr>
        <w:t>no one</w:t>
      </w:r>
      <w:r>
        <w:rPr>
          <w:rFonts w:ascii="Arial" w:hAnsi="Arial" w:cs="Arial"/>
        </w:rPr>
        <w:t xml:space="preserve"> comes to your aid. You might have bled to death and </w:t>
      </w:r>
      <w:r w:rsidR="00297DDF">
        <w:rPr>
          <w:rFonts w:ascii="Arial" w:hAnsi="Arial" w:cs="Arial"/>
        </w:rPr>
        <w:t>no one</w:t>
      </w:r>
      <w:r>
        <w:rPr>
          <w:rFonts w:ascii="Arial" w:hAnsi="Arial" w:cs="Arial"/>
        </w:rPr>
        <w:t xml:space="preserve"> would have even noticed. Your employer has let you down, and is going to have to pay.</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Is he?</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Most certainly. Janet, may I ask if you have ever suffered any other accidents  or injuries in your time at work.</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Jan</w:t>
      </w:r>
      <w:r>
        <w:rPr>
          <w:rFonts w:ascii="Arial" w:hAnsi="Arial" w:cs="Arial"/>
        </w:rPr>
        <w:tab/>
        <w:t>I did once burn my tongue on  a hot cup of tea. It was my own fault really: I should have waited for it to cool down, only I was gasping because my alarm had not gone off so I had to rush to be at work on time. I’ve only myself to blame.</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t>Op</w:t>
      </w:r>
      <w:r>
        <w:rPr>
          <w:rFonts w:ascii="Arial" w:hAnsi="Arial" w:cs="Arial"/>
        </w:rPr>
        <w:tab/>
        <w:t>Janet, you were not to blame.</w:t>
      </w:r>
    </w:p>
    <w:p w:rsidR="00CB178E" w:rsidRDefault="00CB178E" w:rsidP="00F57DDB">
      <w:pPr>
        <w:ind w:left="1440" w:hanging="1440"/>
        <w:jc w:val="both"/>
        <w:rPr>
          <w:rFonts w:ascii="Arial" w:hAnsi="Arial" w:cs="Arial"/>
        </w:rPr>
      </w:pPr>
    </w:p>
    <w:p w:rsidR="00F57DDB" w:rsidRDefault="003E60C3" w:rsidP="00F57DDB">
      <w:pPr>
        <w:ind w:left="1440" w:hanging="1440"/>
        <w:jc w:val="both"/>
        <w:rPr>
          <w:rFonts w:ascii="Arial" w:hAnsi="Arial" w:cs="Arial"/>
        </w:rPr>
      </w:pPr>
      <w:r>
        <w:rPr>
          <w:rFonts w:ascii="Arial" w:hAnsi="Arial" w:cs="Arial"/>
        </w:rPr>
        <w:t>Jan</w:t>
      </w:r>
      <w:r>
        <w:rPr>
          <w:rFonts w:ascii="Arial" w:hAnsi="Arial" w:cs="Arial"/>
        </w:rPr>
        <w:tab/>
        <w:t>Well, who was then?</w:t>
      </w:r>
    </w:p>
    <w:p w:rsidR="003E60C3" w:rsidRDefault="003E60C3" w:rsidP="00F57DDB">
      <w:pPr>
        <w:ind w:left="1440" w:hanging="1440"/>
        <w:jc w:val="both"/>
        <w:rPr>
          <w:rFonts w:ascii="Arial" w:hAnsi="Arial" w:cs="Arial"/>
        </w:rPr>
      </w:pPr>
    </w:p>
    <w:p w:rsidR="003E60C3" w:rsidRDefault="003E60C3" w:rsidP="00F57DDB">
      <w:pPr>
        <w:ind w:left="1440" w:hanging="1440"/>
        <w:jc w:val="both"/>
        <w:rPr>
          <w:rFonts w:ascii="Arial" w:hAnsi="Arial" w:cs="Arial"/>
        </w:rPr>
      </w:pPr>
      <w:r>
        <w:rPr>
          <w:rFonts w:ascii="Arial" w:hAnsi="Arial" w:cs="Arial"/>
        </w:rPr>
        <w:lastRenderedPageBreak/>
        <w:t>Op</w:t>
      </w:r>
      <w:r>
        <w:rPr>
          <w:rFonts w:ascii="Arial" w:hAnsi="Arial" w:cs="Arial"/>
        </w:rPr>
        <w:tab/>
      </w:r>
      <w:r w:rsidR="00297DDF">
        <w:rPr>
          <w:rFonts w:ascii="Arial" w:hAnsi="Arial" w:cs="Arial"/>
        </w:rPr>
        <w:t>There’s the manufacturers of the alarm that failed to wake you up on time, and there’s the tea lady who failed to warn you of the dangers of drinking hot drinks to name but two.</w:t>
      </w:r>
    </w:p>
    <w:p w:rsidR="00297DDF" w:rsidRDefault="00297DDF" w:rsidP="00F57DDB">
      <w:pPr>
        <w:ind w:left="1440" w:hanging="1440"/>
        <w:jc w:val="both"/>
        <w:rPr>
          <w:rFonts w:ascii="Arial" w:hAnsi="Arial" w:cs="Arial"/>
        </w:rPr>
      </w:pPr>
    </w:p>
    <w:p w:rsidR="00297DDF" w:rsidRDefault="00297DDF" w:rsidP="00F57DDB">
      <w:pPr>
        <w:ind w:left="1440" w:hanging="1440"/>
        <w:jc w:val="both"/>
        <w:rPr>
          <w:rFonts w:ascii="Arial" w:hAnsi="Arial" w:cs="Arial"/>
        </w:rPr>
      </w:pPr>
      <w:r>
        <w:rPr>
          <w:rFonts w:ascii="Arial" w:hAnsi="Arial" w:cs="Arial"/>
        </w:rPr>
        <w:t>Jan</w:t>
      </w:r>
      <w:r>
        <w:rPr>
          <w:rFonts w:ascii="Arial" w:hAnsi="Arial" w:cs="Arial"/>
        </w:rPr>
        <w:tab/>
        <w:t>Oh. Will I get a lot of money?</w:t>
      </w:r>
    </w:p>
    <w:p w:rsidR="00297DDF" w:rsidRDefault="00297DDF" w:rsidP="00F57DDB">
      <w:pPr>
        <w:ind w:left="1440" w:hanging="1440"/>
        <w:jc w:val="both"/>
        <w:rPr>
          <w:rFonts w:ascii="Arial" w:hAnsi="Arial" w:cs="Arial"/>
        </w:rPr>
      </w:pPr>
    </w:p>
    <w:p w:rsidR="00297DDF" w:rsidRDefault="00297DDF" w:rsidP="00F57DDB">
      <w:pPr>
        <w:ind w:left="1440" w:hanging="1440"/>
        <w:jc w:val="both"/>
        <w:rPr>
          <w:rFonts w:ascii="Arial" w:hAnsi="Arial" w:cs="Arial"/>
        </w:rPr>
      </w:pPr>
      <w:r>
        <w:rPr>
          <w:rFonts w:ascii="Arial" w:hAnsi="Arial" w:cs="Arial"/>
        </w:rPr>
        <w:t>Op</w:t>
      </w:r>
      <w:r>
        <w:rPr>
          <w:rFonts w:ascii="Arial" w:hAnsi="Arial" w:cs="Arial"/>
        </w:rPr>
        <w:tab/>
        <w:t xml:space="preserve">I can’t be sure of the exact figure, but there is a good chance that you will never have to work again. </w:t>
      </w:r>
    </w:p>
    <w:p w:rsidR="00297DDF" w:rsidRDefault="00297DDF" w:rsidP="00F57DDB">
      <w:pPr>
        <w:ind w:left="1440" w:hanging="1440"/>
        <w:jc w:val="both"/>
        <w:rPr>
          <w:rFonts w:ascii="Arial" w:hAnsi="Arial" w:cs="Arial"/>
        </w:rPr>
      </w:pPr>
    </w:p>
    <w:p w:rsidR="00297DDF" w:rsidRDefault="00297DDF" w:rsidP="00F57DDB">
      <w:pPr>
        <w:ind w:left="1440" w:hanging="1440"/>
        <w:jc w:val="both"/>
        <w:rPr>
          <w:rFonts w:ascii="Arial" w:hAnsi="Arial" w:cs="Arial"/>
        </w:rPr>
      </w:pPr>
      <w:r>
        <w:rPr>
          <w:rFonts w:ascii="Arial" w:hAnsi="Arial" w:cs="Arial"/>
        </w:rPr>
        <w:t>Jan</w:t>
      </w:r>
      <w:r>
        <w:rPr>
          <w:rFonts w:ascii="Arial" w:hAnsi="Arial" w:cs="Arial"/>
        </w:rPr>
        <w:tab/>
        <w:t>That’ll be nice.</w:t>
      </w:r>
    </w:p>
    <w:p w:rsidR="00297DDF" w:rsidRDefault="00297DDF" w:rsidP="00F57DDB">
      <w:pPr>
        <w:ind w:left="1440" w:hanging="1440"/>
        <w:jc w:val="both"/>
        <w:rPr>
          <w:rFonts w:ascii="Arial" w:hAnsi="Arial" w:cs="Arial"/>
        </w:rPr>
      </w:pPr>
    </w:p>
    <w:p w:rsidR="00297DDF" w:rsidRDefault="00297DDF" w:rsidP="00F57DDB">
      <w:pPr>
        <w:ind w:left="1440" w:hanging="1440"/>
        <w:jc w:val="both"/>
        <w:rPr>
          <w:rFonts w:ascii="Arial" w:hAnsi="Arial" w:cs="Arial"/>
        </w:rPr>
      </w:pPr>
      <w:r>
        <w:rPr>
          <w:rFonts w:ascii="Arial" w:hAnsi="Arial" w:cs="Arial"/>
        </w:rPr>
        <w:t>Op</w:t>
      </w:r>
      <w:r>
        <w:rPr>
          <w:rFonts w:ascii="Arial" w:hAnsi="Arial" w:cs="Arial"/>
        </w:rPr>
        <w:tab/>
        <w:t>And can I say, Janet, it’s the least you deserve for selflessly undertaking such dangerous work. There are not many who have the courage to be filing clerks.</w:t>
      </w:r>
    </w:p>
    <w:p w:rsidR="00297DDF" w:rsidRDefault="00297DDF" w:rsidP="00F57DDB">
      <w:pPr>
        <w:ind w:left="1440" w:hanging="1440"/>
        <w:jc w:val="both"/>
        <w:rPr>
          <w:rFonts w:ascii="Arial" w:hAnsi="Arial" w:cs="Arial"/>
        </w:rPr>
      </w:pPr>
    </w:p>
    <w:p w:rsidR="00297DDF" w:rsidRPr="00297DDF" w:rsidRDefault="00297DDF" w:rsidP="00F57DDB">
      <w:pPr>
        <w:ind w:left="1440" w:hanging="1440"/>
        <w:jc w:val="both"/>
        <w:rPr>
          <w:rFonts w:ascii="Arial" w:hAnsi="Arial" w:cs="Arial"/>
          <w:i/>
        </w:rPr>
      </w:pPr>
      <w:r>
        <w:rPr>
          <w:rFonts w:ascii="Arial" w:hAnsi="Arial" w:cs="Arial"/>
          <w:i/>
        </w:rPr>
        <w:t>THE END</w:t>
      </w:r>
    </w:p>
    <w:p w:rsidR="00F57DDB" w:rsidRPr="00F57DDB" w:rsidRDefault="00F57DDB" w:rsidP="00F57DDB">
      <w:pPr>
        <w:ind w:left="1440" w:hanging="1440"/>
        <w:jc w:val="both"/>
        <w:rPr>
          <w:rFonts w:ascii="Arial" w:hAnsi="Arial" w:cs="Arial"/>
        </w:rPr>
      </w:pPr>
      <w:r>
        <w:rPr>
          <w:rFonts w:ascii="Arial" w:hAnsi="Arial" w:cs="Arial"/>
        </w:rPr>
        <w:t xml:space="preserve"> </w:t>
      </w:r>
    </w:p>
    <w:p w:rsidR="00F57DDB" w:rsidRPr="00F57DDB" w:rsidRDefault="00F57DDB" w:rsidP="00F57DDB">
      <w:pPr>
        <w:jc w:val="center"/>
        <w:rPr>
          <w:rFonts w:ascii="Arial" w:hAnsi="Arial" w:cs="Arial"/>
          <w:b/>
          <w:sz w:val="36"/>
          <w:szCs w:val="36"/>
          <w:u w:val="single"/>
        </w:rPr>
      </w:pPr>
    </w:p>
    <w:sectPr w:rsidR="00F57DDB" w:rsidRPr="00F57DD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5B" w:rsidRDefault="0043385B">
      <w:r>
        <w:separator/>
      </w:r>
    </w:p>
  </w:endnote>
  <w:endnote w:type="continuationSeparator" w:id="0">
    <w:p w:rsidR="0043385B" w:rsidRDefault="0043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DF" w:rsidRDefault="00297DDF">
    <w:pPr>
      <w:pStyle w:val="Footer"/>
    </w:pPr>
    <w:r>
      <w:t>Who is to blame?</w:t>
    </w:r>
    <w:r>
      <w:tab/>
      <w:t xml:space="preserve">- </w:t>
    </w:r>
    <w:fldSimple w:instr=" PAGE ">
      <w:r w:rsidR="00827B4E">
        <w:rPr>
          <w:noProof/>
        </w:rPr>
        <w:t>1</w:t>
      </w:r>
    </w:fldSimple>
    <w:r w:rsidR="0025307E">
      <w:t xml:space="preserve"> </w:t>
    </w:r>
    <w:r w:rsidR="0025307E">
      <w:tab/>
      <w:t>Rod</w:t>
    </w:r>
    <w:r>
      <w:t xml:space="preserve"> 29/7/04-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5B" w:rsidRDefault="0043385B">
      <w:r>
        <w:separator/>
      </w:r>
    </w:p>
  </w:footnote>
  <w:footnote w:type="continuationSeparator" w:id="0">
    <w:p w:rsidR="0043385B" w:rsidRDefault="00433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57DDB"/>
    <w:rsid w:val="00000077"/>
    <w:rsid w:val="002331A9"/>
    <w:rsid w:val="0025307E"/>
    <w:rsid w:val="00297DDF"/>
    <w:rsid w:val="003E60C3"/>
    <w:rsid w:val="0043385B"/>
    <w:rsid w:val="00827B4E"/>
    <w:rsid w:val="00CB178E"/>
    <w:rsid w:val="00F57DDB"/>
    <w:rsid w:val="00FC2B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7DDF"/>
    <w:pPr>
      <w:tabs>
        <w:tab w:val="center" w:pos="4153"/>
        <w:tab w:val="right" w:pos="8306"/>
      </w:tabs>
    </w:pPr>
  </w:style>
  <w:style w:type="paragraph" w:styleId="Footer">
    <w:name w:val="footer"/>
    <w:basedOn w:val="Normal"/>
    <w:rsid w:val="00297DD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WHO IS TO BLAME</vt:lpstr>
    </vt:vector>
  </TitlesOfParts>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dc:title>
  <dc:creator>Rod</dc:creator>
  <cp:revision>2</cp:revision>
  <dcterms:created xsi:type="dcterms:W3CDTF">2009-11-24T21:13:00Z</dcterms:created>
  <dcterms:modified xsi:type="dcterms:W3CDTF">2009-11-24T21:13:00Z</dcterms:modified>
</cp:coreProperties>
</file>